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EA" w:rsidRDefault="001664EA" w:rsidP="001664EA">
      <w:pPr>
        <w:spacing w:after="120"/>
        <w:rPr>
          <w:rFonts w:ascii="Century Gothic" w:hAnsi="Century Gothic"/>
          <w:b/>
          <w:sz w:val="24"/>
        </w:rPr>
      </w:pPr>
      <w:bookmarkStart w:id="0" w:name="_GoBack"/>
      <w:r w:rsidRPr="005F575D">
        <w:rPr>
          <w:rFonts w:ascii="Century Gothic" w:hAnsi="Century Gothic"/>
          <w:b/>
          <w:sz w:val="24"/>
        </w:rPr>
        <w:t>Appendix D: LOA Template for School Based After School</w:t>
      </w:r>
      <w:r>
        <w:rPr>
          <w:rFonts w:ascii="Century Gothic" w:hAnsi="Century Gothic"/>
          <w:b/>
          <w:sz w:val="24"/>
        </w:rPr>
        <w:t xml:space="preserve"> Programs</w:t>
      </w:r>
    </w:p>
    <w:bookmarkEnd w:id="0"/>
    <w:p w:rsidR="001664EA" w:rsidRPr="001664EA" w:rsidRDefault="001664EA" w:rsidP="001664EA">
      <w:pPr>
        <w:spacing w:after="120"/>
        <w:rPr>
          <w:rFonts w:ascii="Century Gothic" w:hAnsi="Century Gothic"/>
          <w:b/>
          <w:sz w:val="24"/>
        </w:rPr>
      </w:pPr>
    </w:p>
    <w:p w:rsidR="001664EA" w:rsidRPr="00C23DB7" w:rsidRDefault="001664EA" w:rsidP="001664EA">
      <w:pPr>
        <w:pBdr>
          <w:bottom w:val="single" w:sz="4" w:space="1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C23DB7">
        <w:rPr>
          <w:rFonts w:ascii="Century Gothic" w:hAnsi="Century Gothic"/>
          <w:b/>
          <w:sz w:val="26"/>
          <w:szCs w:val="26"/>
        </w:rPr>
        <w:t>Letter of Agreement for Oakland Fund for Children and Youth (</w:t>
      </w:r>
      <w:proofErr w:type="spellStart"/>
      <w:r w:rsidRPr="00C23DB7">
        <w:rPr>
          <w:rFonts w:ascii="Century Gothic" w:hAnsi="Century Gothic"/>
          <w:b/>
          <w:sz w:val="26"/>
          <w:szCs w:val="26"/>
        </w:rPr>
        <w:t>OFCY</w:t>
      </w:r>
      <w:proofErr w:type="spellEnd"/>
      <w:r w:rsidRPr="00C23DB7">
        <w:rPr>
          <w:rFonts w:ascii="Century Gothic" w:hAnsi="Century Gothic"/>
          <w:b/>
          <w:sz w:val="26"/>
          <w:szCs w:val="26"/>
        </w:rPr>
        <w:t>)</w:t>
      </w:r>
    </w:p>
    <w:p w:rsidR="001664EA" w:rsidRPr="00EA5142" w:rsidRDefault="001664EA" w:rsidP="001664EA">
      <w:pPr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This Letter of Agreement establishes the intention of [LEAD AGENCY] to work together in an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funded comprehensive after</w:t>
      </w:r>
      <w:r>
        <w:rPr>
          <w:rFonts w:ascii="Century Gothic" w:hAnsi="Century Gothic"/>
          <w:szCs w:val="20"/>
        </w:rPr>
        <w:t xml:space="preserve"> </w:t>
      </w:r>
      <w:r w:rsidRPr="00EA5142">
        <w:rPr>
          <w:rFonts w:ascii="Century Gothic" w:hAnsi="Century Gothic"/>
          <w:szCs w:val="20"/>
        </w:rPr>
        <w:t xml:space="preserve">school program at [SCHOOL SITE]. The parties agree to collaborate in this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programs as follows: </w:t>
      </w:r>
    </w:p>
    <w:p w:rsidR="001664EA" w:rsidRPr="00EA5142" w:rsidRDefault="001664EA" w:rsidP="001664EA">
      <w:pPr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[SCHOOL SITE] will fulfill the following responsibilities:</w:t>
      </w:r>
    </w:p>
    <w:p w:rsidR="001664EA" w:rsidRPr="00EA5142" w:rsidRDefault="001664EA" w:rsidP="001664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School provides adequate space for all of the program’s academic support and enrichment activities including daily use of classrooms, indoor and outdoor group areas.</w:t>
      </w:r>
    </w:p>
    <w:p w:rsidR="001664EA" w:rsidRPr="00EA5142" w:rsidRDefault="001664EA" w:rsidP="001664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School provides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Site Coordinator with office space and access to a desk, file cabinet, computer, and telephone.</w:t>
      </w:r>
    </w:p>
    <w:p w:rsidR="001664EA" w:rsidRPr="00EA5142" w:rsidRDefault="001664EA" w:rsidP="001664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Principal meets regularly with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site coordinator to ensure program is meeting identified goals, and ensure that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is coordinated with regular day school program, including policies and procedures. </w:t>
      </w:r>
    </w:p>
    <w:p w:rsidR="001664EA" w:rsidRPr="00EA5142" w:rsidRDefault="001664EA" w:rsidP="001664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School shares student outcome data to better refine program, and for the purposes of the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and local evaluations, as appropriate. </w:t>
      </w:r>
    </w:p>
    <w:p w:rsidR="001664EA" w:rsidRPr="00EA5142" w:rsidRDefault="001664EA" w:rsidP="001664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Principal identifies a certificated staff person to serve as the program’s </w:t>
      </w:r>
      <w:r>
        <w:rPr>
          <w:rFonts w:ascii="Century Gothic" w:hAnsi="Century Gothic"/>
          <w:szCs w:val="20"/>
        </w:rPr>
        <w:t>Academic Liaison/ Quality Support Coach.</w:t>
      </w:r>
    </w:p>
    <w:p w:rsidR="001664EA" w:rsidRPr="00EA5142" w:rsidRDefault="001664EA" w:rsidP="001664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Principal invites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site coordinator to participate in school day meetings and professional development opportunities to ensure consistency in standards of teaching and learning and positive school climate.</w:t>
      </w:r>
    </w:p>
    <w:p w:rsidR="001664EA" w:rsidRPr="00EA5142" w:rsidRDefault="001664EA" w:rsidP="001664E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Principal provides opportunities for regular communication and collaboration between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and school day staff to ensure alignment and shared resources between after school and school day efforts in support of student achievement and family engagement.</w:t>
      </w:r>
    </w:p>
    <w:p w:rsidR="001664EA" w:rsidRPr="00EA5142" w:rsidRDefault="001664EA" w:rsidP="001664EA">
      <w:pPr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[LEAD AGENCY] will fulfill the following responsibilities: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Serve as lead agency for the program and provide a site coordinator and adequate, qualified staffing to ensure program quality and compliance and meet the grant required 20:1 student to staff ratio. [LEAD AGENCY] may also contract with local agencies for direct services provided to children participating in the program. 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Ensure all hiring criteria and procedures such as fingerprint clearances, criminal background checks, and TB testing are completed with approval for all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program staff and volunteers. </w:t>
      </w:r>
    </w:p>
    <w:p w:rsidR="001664EA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Provide daily comprehensive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programming consisting of academic, enrichment, and physical activity/recreational components. </w:t>
      </w:r>
    </w:p>
    <w:p w:rsidR="001664EA" w:rsidRPr="00091E8E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091E8E">
        <w:rPr>
          <w:rFonts w:ascii="Century Gothic" w:hAnsi="Century Gothic"/>
          <w:szCs w:val="20"/>
        </w:rPr>
        <w:t>Develop after school program and budget plans in close collaboration with school leadership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Operate program until </w:t>
      </w:r>
      <w:proofErr w:type="spellStart"/>
      <w:r w:rsidRPr="00EA5142">
        <w:rPr>
          <w:rFonts w:ascii="Century Gothic" w:hAnsi="Century Gothic"/>
          <w:szCs w:val="20"/>
        </w:rPr>
        <w:t>6pm</w:t>
      </w:r>
      <w:proofErr w:type="spellEnd"/>
      <w:r w:rsidRPr="00EA5142">
        <w:rPr>
          <w:rFonts w:ascii="Century Gothic" w:hAnsi="Century Gothic"/>
          <w:szCs w:val="20"/>
        </w:rPr>
        <w:t xml:space="preserve"> daily on every day regular day school is in session, to fulfill ASES</w:t>
      </w:r>
      <w:r>
        <w:rPr>
          <w:rFonts w:ascii="Century Gothic" w:hAnsi="Century Gothic"/>
          <w:szCs w:val="20"/>
        </w:rPr>
        <w:t xml:space="preserve"> </w:t>
      </w:r>
      <w:r w:rsidRPr="00EA5142">
        <w:rPr>
          <w:rFonts w:ascii="Century Gothic" w:hAnsi="Century Gothic"/>
          <w:szCs w:val="20"/>
        </w:rPr>
        <w:t xml:space="preserve">attendance requirements.  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Be responsible for the timely completion of </w:t>
      </w:r>
      <w:proofErr w:type="spellStart"/>
      <w:r w:rsidRPr="00EA5142">
        <w:rPr>
          <w:rFonts w:ascii="Century Gothic" w:hAnsi="Century Gothic"/>
          <w:szCs w:val="20"/>
        </w:rPr>
        <w:t>Cityspan</w:t>
      </w:r>
      <w:proofErr w:type="spellEnd"/>
      <w:r w:rsidRPr="00EA5142">
        <w:rPr>
          <w:rFonts w:ascii="Century Gothic" w:hAnsi="Century Gothic"/>
          <w:szCs w:val="20"/>
        </w:rPr>
        <w:t xml:space="preserve"> attendance. 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lastRenderedPageBreak/>
        <w:t xml:space="preserve">Conduct outreach and recruitment and enroll and adequate number of student participants to fulfill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and ASES</w:t>
      </w:r>
      <w:r>
        <w:rPr>
          <w:rFonts w:ascii="Century Gothic" w:hAnsi="Century Gothic"/>
          <w:szCs w:val="20"/>
        </w:rPr>
        <w:t xml:space="preserve"> </w:t>
      </w:r>
      <w:r w:rsidRPr="00EA5142">
        <w:rPr>
          <w:rFonts w:ascii="Century Gothic" w:hAnsi="Century Gothic"/>
          <w:szCs w:val="20"/>
        </w:rPr>
        <w:t xml:space="preserve">attendance requirements. 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Work with the independent evaluator to collect and analyze data on student enrollment, attendance, academic performance, student and parent satisfaction. 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Be fiscally responsible for managing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grant funds per grant requirements and limits.  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Supervise and support the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staff and volunteers by providing release time to attend various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and </w:t>
      </w:r>
      <w:proofErr w:type="spellStart"/>
      <w:r w:rsidRPr="00EA5142">
        <w:rPr>
          <w:rFonts w:ascii="Century Gothic" w:hAnsi="Century Gothic"/>
          <w:szCs w:val="20"/>
        </w:rPr>
        <w:t>OUSD</w:t>
      </w:r>
      <w:proofErr w:type="spellEnd"/>
      <w:r w:rsidRPr="00EA5142">
        <w:rPr>
          <w:rFonts w:ascii="Century Gothic" w:hAnsi="Century Gothic"/>
          <w:szCs w:val="20"/>
        </w:rPr>
        <w:t xml:space="preserve"> meetings and professional development opportunities. 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Create and adhere to a transparent enrollment policy including maintaining an active wait list. </w:t>
      </w:r>
    </w:p>
    <w:p w:rsidR="001664EA" w:rsidRPr="00EA5142" w:rsidRDefault="001664EA" w:rsidP="001664EA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Be an active partner in school site planning and implementation of the community school model. </w:t>
      </w:r>
    </w:p>
    <w:p w:rsidR="001664EA" w:rsidRPr="00EA5142" w:rsidRDefault="001664EA" w:rsidP="001664EA">
      <w:pPr>
        <w:rPr>
          <w:rFonts w:ascii="Century Gothic" w:hAnsi="Century Gothic"/>
          <w:szCs w:val="20"/>
        </w:rPr>
      </w:pPr>
    </w:p>
    <w:p w:rsidR="001664EA" w:rsidRPr="00EA5142" w:rsidRDefault="001664EA" w:rsidP="001664EA">
      <w:pPr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Joint Responsibilities </w:t>
      </w:r>
      <w:proofErr w:type="gramStart"/>
      <w:r w:rsidRPr="00EA5142">
        <w:rPr>
          <w:rFonts w:ascii="Century Gothic" w:hAnsi="Century Gothic"/>
          <w:szCs w:val="20"/>
        </w:rPr>
        <w:t>between [LEAD AGENCY]</w:t>
      </w:r>
      <w:proofErr w:type="gramEnd"/>
      <w:r w:rsidRPr="00EA5142">
        <w:rPr>
          <w:rFonts w:ascii="Century Gothic" w:hAnsi="Century Gothic"/>
          <w:szCs w:val="20"/>
        </w:rPr>
        <w:t xml:space="preserve"> and [SCHOOL SITE] include:</w:t>
      </w:r>
    </w:p>
    <w:p w:rsidR="001664EA" w:rsidRPr="00EA5142" w:rsidRDefault="001664EA" w:rsidP="001664E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To support implementation of the comprehensive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program [SCHOOL SITE] will provide </w:t>
      </w:r>
      <w:r>
        <w:rPr>
          <w:rFonts w:ascii="Century Gothic" w:hAnsi="Century Gothic"/>
          <w:szCs w:val="20"/>
        </w:rPr>
        <w:t>[</w:t>
      </w:r>
      <w:r w:rsidRPr="00EA5142">
        <w:rPr>
          <w:rFonts w:ascii="Century Gothic" w:hAnsi="Century Gothic"/>
          <w:szCs w:val="20"/>
        </w:rPr>
        <w:t>$</w:t>
      </w:r>
      <w:proofErr w:type="spellStart"/>
      <w:r w:rsidRPr="00EA5142">
        <w:rPr>
          <w:rFonts w:ascii="Century Gothic" w:hAnsi="Century Gothic"/>
          <w:szCs w:val="20"/>
        </w:rPr>
        <w:t>XXXXXXXX</w:t>
      </w:r>
      <w:proofErr w:type="spellEnd"/>
      <w:r>
        <w:rPr>
          <w:rFonts w:ascii="Century Gothic" w:hAnsi="Century Gothic"/>
          <w:szCs w:val="20"/>
        </w:rPr>
        <w:t>]</w:t>
      </w:r>
      <w:r w:rsidRPr="00EA5142">
        <w:rPr>
          <w:rFonts w:ascii="Century Gothic" w:hAnsi="Century Gothic"/>
          <w:szCs w:val="20"/>
        </w:rPr>
        <w:t xml:space="preserve"> in matching resources to the program through ASES</w:t>
      </w:r>
      <w:r>
        <w:rPr>
          <w:rFonts w:ascii="Century Gothic" w:hAnsi="Century Gothic"/>
          <w:szCs w:val="20"/>
        </w:rPr>
        <w:t xml:space="preserve"> </w:t>
      </w:r>
      <w:r w:rsidRPr="00EA5142">
        <w:rPr>
          <w:rFonts w:ascii="Century Gothic" w:hAnsi="Century Gothic"/>
          <w:szCs w:val="20"/>
        </w:rPr>
        <w:t xml:space="preserve">funding [LEAD AGENCY] will seek </w:t>
      </w:r>
      <w:r>
        <w:rPr>
          <w:rFonts w:ascii="Century Gothic" w:hAnsi="Century Gothic"/>
          <w:szCs w:val="20"/>
        </w:rPr>
        <w:t>[</w:t>
      </w:r>
      <w:r w:rsidRPr="00EA5142">
        <w:rPr>
          <w:rFonts w:ascii="Century Gothic" w:hAnsi="Century Gothic"/>
          <w:szCs w:val="20"/>
        </w:rPr>
        <w:t>$</w:t>
      </w:r>
      <w:proofErr w:type="spellStart"/>
      <w:r w:rsidRPr="00EA5142">
        <w:rPr>
          <w:rFonts w:ascii="Century Gothic" w:hAnsi="Century Gothic"/>
          <w:szCs w:val="20"/>
        </w:rPr>
        <w:t>XXXXXX</w:t>
      </w:r>
      <w:proofErr w:type="spellEnd"/>
      <w:r>
        <w:rPr>
          <w:rFonts w:ascii="Century Gothic" w:hAnsi="Century Gothic"/>
          <w:szCs w:val="20"/>
        </w:rPr>
        <w:t>]</w:t>
      </w:r>
      <w:r w:rsidRPr="00EA5142">
        <w:rPr>
          <w:rFonts w:ascii="Century Gothic" w:hAnsi="Century Gothic"/>
          <w:szCs w:val="20"/>
        </w:rPr>
        <w:t xml:space="preserve"> in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grant funds to support the 2016-17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program at [SCHOOL SITE]. Additionally, [LEAD AGENCY] and School Site will leverage other resources including in-kind resources, volunteers, and additional grant dollars and school site funds to support program implementation. </w:t>
      </w:r>
    </w:p>
    <w:p w:rsidR="001664EA" w:rsidRPr="00EA5142" w:rsidRDefault="001664EA" w:rsidP="001664E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Both [LEAD AGENCY] Leadership and school Principal will supervise the site coordinator and provide adequate training and support.  </w:t>
      </w:r>
    </w:p>
    <w:p w:rsidR="001664EA" w:rsidRPr="00EA5142" w:rsidRDefault="001664EA" w:rsidP="001664E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[LEAD AGENCY] and [SCHOOL SITE] representatives will participate in regular, periodic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planning meetings to address issues including programming, scheduling, staffing, student recruitment and retention, linking </w:t>
      </w:r>
      <w:r>
        <w:rPr>
          <w:rFonts w:ascii="Century Gothic" w:hAnsi="Century Gothic"/>
          <w:szCs w:val="20"/>
        </w:rPr>
        <w:t>after school</w:t>
      </w:r>
      <w:r w:rsidRPr="00EA5142">
        <w:rPr>
          <w:rFonts w:ascii="Century Gothic" w:hAnsi="Century Gothic"/>
          <w:szCs w:val="20"/>
        </w:rPr>
        <w:t xml:space="preserve"> to school day, data collection, volunteers recruitment and management, and appropriate program refinements. </w:t>
      </w:r>
    </w:p>
    <w:p w:rsidR="001664EA" w:rsidRPr="00EA5142" w:rsidRDefault="001664EA" w:rsidP="001664E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[LEAD AGENCY] and [SCHOOL SITE] representatives agree to actively resolve any disputes or conflicts that may endanger the partnership. If the conflict cannot be resolved by the two parties, both parties will inform and invite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and if applicable </w:t>
      </w:r>
      <w:proofErr w:type="spellStart"/>
      <w:r w:rsidRPr="00EA5142">
        <w:rPr>
          <w:rFonts w:ascii="Century Gothic" w:hAnsi="Century Gothic"/>
          <w:szCs w:val="20"/>
        </w:rPr>
        <w:t>OUSD</w:t>
      </w:r>
      <w:proofErr w:type="spellEnd"/>
      <w:r w:rsidRPr="00EA5142">
        <w:rPr>
          <w:rFonts w:ascii="Century Gothic" w:hAnsi="Century Gothic"/>
          <w:szCs w:val="20"/>
        </w:rPr>
        <w:t xml:space="preserve"> </w:t>
      </w:r>
      <w:proofErr w:type="spellStart"/>
      <w:r w:rsidRPr="00EA5142">
        <w:rPr>
          <w:rFonts w:ascii="Century Gothic" w:hAnsi="Century Gothic"/>
          <w:szCs w:val="20"/>
        </w:rPr>
        <w:t>ASPO</w:t>
      </w:r>
      <w:proofErr w:type="spellEnd"/>
      <w:r w:rsidRPr="00EA5142">
        <w:rPr>
          <w:rFonts w:ascii="Century Gothic" w:hAnsi="Century Gothic"/>
          <w:szCs w:val="20"/>
        </w:rPr>
        <w:t xml:space="preserve"> into the resolution process.    </w:t>
      </w:r>
    </w:p>
    <w:p w:rsidR="001664EA" w:rsidRPr="00EA5142" w:rsidRDefault="001664EA" w:rsidP="001664EA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[LEAD AGENCY] and [SCHOOL SITE] representatives will review this </w:t>
      </w:r>
      <w:r>
        <w:rPr>
          <w:rFonts w:ascii="Century Gothic" w:hAnsi="Century Gothic"/>
          <w:szCs w:val="20"/>
        </w:rPr>
        <w:t>LOA</w:t>
      </w:r>
      <w:r w:rsidRPr="00EA5142">
        <w:rPr>
          <w:rFonts w:ascii="Century Gothic" w:hAnsi="Century Gothic"/>
          <w:szCs w:val="20"/>
        </w:rPr>
        <w:t xml:space="preserve"> annually to reaffirm their cooperative agreement, and provide an updated </w:t>
      </w:r>
      <w:r>
        <w:rPr>
          <w:rFonts w:ascii="Century Gothic" w:hAnsi="Century Gothic"/>
          <w:szCs w:val="20"/>
        </w:rPr>
        <w:t>LOA</w:t>
      </w:r>
      <w:r w:rsidRPr="00EA5142">
        <w:rPr>
          <w:rFonts w:ascii="Century Gothic" w:hAnsi="Century Gothic"/>
          <w:szCs w:val="20"/>
        </w:rPr>
        <w:t xml:space="preserve"> to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at the beginning of </w:t>
      </w:r>
      <w:r>
        <w:rPr>
          <w:rFonts w:ascii="Century Gothic" w:hAnsi="Century Gothic"/>
          <w:szCs w:val="20"/>
        </w:rPr>
        <w:t>each</w:t>
      </w:r>
      <w:r w:rsidRPr="00EA5142">
        <w:rPr>
          <w:rFonts w:ascii="Century Gothic" w:hAnsi="Century Gothic"/>
          <w:szCs w:val="20"/>
        </w:rPr>
        <w:t xml:space="preserve"> contract year. If there are changes to the lead agency or school site leadership during the funding period, the </w:t>
      </w:r>
      <w:proofErr w:type="spellStart"/>
      <w:r w:rsidRPr="00EA5142">
        <w:rPr>
          <w:rFonts w:ascii="Century Gothic" w:hAnsi="Century Gothic"/>
          <w:szCs w:val="20"/>
        </w:rPr>
        <w:t>MOU</w:t>
      </w:r>
      <w:proofErr w:type="spellEnd"/>
      <w:r w:rsidRPr="00EA5142">
        <w:rPr>
          <w:rFonts w:ascii="Century Gothic" w:hAnsi="Century Gothic"/>
          <w:szCs w:val="20"/>
        </w:rPr>
        <w:t xml:space="preserve"> shall be reviewed at that time and reaffirmed, with a copy provided to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. </w:t>
      </w:r>
    </w:p>
    <w:p w:rsidR="001664EA" w:rsidRPr="00EA5142" w:rsidRDefault="001664EA" w:rsidP="001664EA">
      <w:pPr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[LEAD AGENCY] and [SCHOOL SITE] are aware of their responsibilities fiscally and programmatically for all grant requirements if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funds are awarded. [LEAD AGENCY] recognizes that it is responsible for ensuring that all the terms of the contracted services with [LEAD AGENCY] and [SCHOOL SITE] are fulfilled. </w:t>
      </w:r>
    </w:p>
    <w:p w:rsidR="001664EA" w:rsidRPr="00EA5142" w:rsidRDefault="001664EA" w:rsidP="001664EA">
      <w:pPr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lastRenderedPageBreak/>
        <w:t xml:space="preserve">[LEAD AGENCY] and [SCHOOL SITE] both understand that the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contract will be with the lead agency and not the school. The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grant is for an initial one year period covering July 2016-June 2017 and can be renewed for two additional one-year periods (2017-2018 &amp; 2018-2019) contingent on past grant performance. If the partnership between the [LEAD AGENCY] and [SCHOOL SITE] is severed during the 2016-2019 three year grant cycle, </w:t>
      </w:r>
      <w:proofErr w:type="spellStart"/>
      <w:r w:rsidRPr="00EA5142">
        <w:rPr>
          <w:rFonts w:ascii="Century Gothic" w:hAnsi="Century Gothic"/>
          <w:szCs w:val="20"/>
        </w:rPr>
        <w:t>OFCY</w:t>
      </w:r>
      <w:proofErr w:type="spellEnd"/>
      <w:r w:rsidRPr="00EA5142">
        <w:rPr>
          <w:rFonts w:ascii="Century Gothic" w:hAnsi="Century Gothic"/>
          <w:szCs w:val="20"/>
        </w:rPr>
        <w:t xml:space="preserve"> funding is not guaranteed to continue at the school site nor with the lead agency partner.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_________________________________________</w:t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________________________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[LEAD AGENCY</w:t>
      </w:r>
      <w:r>
        <w:rPr>
          <w:rFonts w:ascii="Century Gothic" w:hAnsi="Century Gothic"/>
          <w:szCs w:val="20"/>
        </w:rPr>
        <w:t xml:space="preserve"> NAME</w:t>
      </w:r>
      <w:r w:rsidRPr="00EA5142">
        <w:rPr>
          <w:rFonts w:ascii="Century Gothic" w:hAnsi="Century Gothic"/>
          <w:szCs w:val="20"/>
        </w:rPr>
        <w:t>]</w:t>
      </w:r>
      <w:r>
        <w:rPr>
          <w:rFonts w:ascii="Century Gothic" w:hAnsi="Century Gothic"/>
          <w:szCs w:val="20"/>
        </w:rPr>
        <w:t xml:space="preserve"> (Print) 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>Date</w:t>
      </w: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_________________________________________</w:t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________________________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[LEAD AGENCY</w:t>
      </w:r>
      <w:r>
        <w:rPr>
          <w:rFonts w:ascii="Century Gothic" w:hAnsi="Century Gothic"/>
          <w:szCs w:val="20"/>
        </w:rPr>
        <w:t xml:space="preserve"> NAME</w:t>
      </w:r>
      <w:r w:rsidRPr="00EA5142">
        <w:rPr>
          <w:rFonts w:ascii="Century Gothic" w:hAnsi="Century Gothic"/>
          <w:szCs w:val="20"/>
        </w:rPr>
        <w:t>]</w:t>
      </w:r>
      <w:r>
        <w:rPr>
          <w:rFonts w:ascii="Century Gothic" w:hAnsi="Century Gothic"/>
          <w:szCs w:val="20"/>
        </w:rPr>
        <w:t xml:space="preserve"> (Signature)</w:t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>Date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__________________________________________</w:t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________________________</w:t>
      </w: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[SCHOOL SITE</w:t>
      </w:r>
      <w:r>
        <w:rPr>
          <w:rFonts w:ascii="Century Gothic" w:hAnsi="Century Gothic"/>
          <w:szCs w:val="20"/>
        </w:rPr>
        <w:t xml:space="preserve"> NAME</w:t>
      </w:r>
      <w:r w:rsidRPr="00EA5142">
        <w:rPr>
          <w:rFonts w:ascii="Century Gothic" w:hAnsi="Century Gothic"/>
          <w:szCs w:val="20"/>
        </w:rPr>
        <w:t>]</w:t>
      </w:r>
      <w:r>
        <w:rPr>
          <w:rFonts w:ascii="Century Gothic" w:hAnsi="Century Gothic"/>
          <w:szCs w:val="20"/>
        </w:rPr>
        <w:t xml:space="preserve"> (Print)</w:t>
      </w:r>
      <w:r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Date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_________________________________________</w:t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________________________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[SCHOOL SITE</w:t>
      </w:r>
      <w:r>
        <w:rPr>
          <w:rFonts w:ascii="Century Gothic" w:hAnsi="Century Gothic"/>
          <w:szCs w:val="20"/>
        </w:rPr>
        <w:t xml:space="preserve"> NAME</w:t>
      </w:r>
      <w:r w:rsidRPr="00EA5142">
        <w:rPr>
          <w:rFonts w:ascii="Century Gothic" w:hAnsi="Century Gothic"/>
          <w:szCs w:val="20"/>
        </w:rPr>
        <w:t>]</w:t>
      </w:r>
      <w:r>
        <w:rPr>
          <w:rFonts w:ascii="Century Gothic" w:hAnsi="Century Gothic"/>
          <w:szCs w:val="20"/>
        </w:rPr>
        <w:t xml:space="preserve"> (Signature)</w:t>
      </w:r>
      <w:r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Date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_________________________________________</w:t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________________________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  <w:proofErr w:type="spellStart"/>
      <w:r w:rsidRPr="00EA5142">
        <w:rPr>
          <w:rFonts w:ascii="Century Gothic" w:hAnsi="Century Gothic"/>
          <w:szCs w:val="20"/>
        </w:rPr>
        <w:t>OUSD</w:t>
      </w:r>
      <w:proofErr w:type="spellEnd"/>
      <w:r w:rsidRPr="00EA5142">
        <w:rPr>
          <w:rFonts w:ascii="Century Gothic" w:hAnsi="Century Gothic"/>
          <w:szCs w:val="20"/>
        </w:rPr>
        <w:t xml:space="preserve"> </w:t>
      </w:r>
      <w:proofErr w:type="gramStart"/>
      <w:r w:rsidRPr="00EA5142">
        <w:rPr>
          <w:rFonts w:ascii="Century Gothic" w:hAnsi="Century Gothic"/>
          <w:szCs w:val="20"/>
        </w:rPr>
        <w:t>After</w:t>
      </w:r>
      <w:proofErr w:type="gramEnd"/>
      <w:r w:rsidRPr="00EA5142">
        <w:rPr>
          <w:rFonts w:ascii="Century Gothic" w:hAnsi="Century Gothic"/>
          <w:szCs w:val="20"/>
        </w:rPr>
        <w:t xml:space="preserve"> School Program Office</w:t>
      </w:r>
      <w:r>
        <w:rPr>
          <w:rFonts w:ascii="Century Gothic" w:hAnsi="Century Gothic"/>
          <w:szCs w:val="20"/>
        </w:rPr>
        <w:t xml:space="preserve"> Name</w:t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Date</w:t>
      </w: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 xml:space="preserve">(Required if an </w:t>
      </w:r>
      <w:proofErr w:type="spellStart"/>
      <w:r w:rsidRPr="00EA5142">
        <w:rPr>
          <w:rFonts w:ascii="Century Gothic" w:hAnsi="Century Gothic"/>
          <w:szCs w:val="20"/>
        </w:rPr>
        <w:t>OUSD</w:t>
      </w:r>
      <w:proofErr w:type="spellEnd"/>
      <w:r w:rsidRPr="00EA5142">
        <w:rPr>
          <w:rFonts w:ascii="Century Gothic" w:hAnsi="Century Gothic"/>
          <w:szCs w:val="20"/>
        </w:rPr>
        <w:t xml:space="preserve"> school site)</w:t>
      </w: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  <w:r>
        <w:rPr>
          <w:rFonts w:ascii="Century Gothic" w:hAnsi="Century Gothic"/>
          <w:szCs w:val="20"/>
        </w:rPr>
        <w:tab/>
      </w: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__________________________________________</w:t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________________________</w:t>
      </w:r>
    </w:p>
    <w:p w:rsidR="001664EA" w:rsidRPr="00EA5142" w:rsidRDefault="001664EA" w:rsidP="001664EA">
      <w:pPr>
        <w:spacing w:after="0"/>
        <w:rPr>
          <w:rFonts w:ascii="Century Gothic" w:hAnsi="Century Gothic"/>
          <w:szCs w:val="20"/>
        </w:rPr>
      </w:pPr>
      <w:proofErr w:type="spellStart"/>
      <w:r w:rsidRPr="00EA5142">
        <w:rPr>
          <w:rFonts w:ascii="Century Gothic" w:hAnsi="Century Gothic"/>
          <w:szCs w:val="20"/>
        </w:rPr>
        <w:t>OUSD</w:t>
      </w:r>
      <w:proofErr w:type="spellEnd"/>
      <w:r w:rsidRPr="00EA5142">
        <w:rPr>
          <w:rFonts w:ascii="Century Gothic" w:hAnsi="Century Gothic"/>
          <w:szCs w:val="20"/>
        </w:rPr>
        <w:t xml:space="preserve"> </w:t>
      </w:r>
      <w:proofErr w:type="gramStart"/>
      <w:r w:rsidRPr="00EA5142">
        <w:rPr>
          <w:rFonts w:ascii="Century Gothic" w:hAnsi="Century Gothic"/>
          <w:szCs w:val="20"/>
        </w:rPr>
        <w:t>After</w:t>
      </w:r>
      <w:proofErr w:type="gramEnd"/>
      <w:r w:rsidRPr="00EA5142">
        <w:rPr>
          <w:rFonts w:ascii="Century Gothic" w:hAnsi="Century Gothic"/>
          <w:szCs w:val="20"/>
        </w:rPr>
        <w:t xml:space="preserve"> School Program Office</w:t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</w:r>
      <w:r w:rsidRPr="00EA5142">
        <w:rPr>
          <w:rFonts w:ascii="Century Gothic" w:hAnsi="Century Gothic"/>
          <w:szCs w:val="20"/>
        </w:rPr>
        <w:tab/>
        <w:t>Date</w:t>
      </w:r>
    </w:p>
    <w:p w:rsidR="001664EA" w:rsidRDefault="001664EA" w:rsidP="001664EA">
      <w:pPr>
        <w:spacing w:after="0"/>
        <w:rPr>
          <w:rFonts w:ascii="Century Gothic" w:hAnsi="Century Gothic"/>
          <w:szCs w:val="20"/>
        </w:rPr>
      </w:pPr>
      <w:r w:rsidRPr="00EA5142">
        <w:rPr>
          <w:rFonts w:ascii="Century Gothic" w:hAnsi="Century Gothic"/>
          <w:szCs w:val="20"/>
        </w:rPr>
        <w:t>(</w:t>
      </w:r>
      <w:r>
        <w:rPr>
          <w:rFonts w:ascii="Century Gothic" w:hAnsi="Century Gothic"/>
          <w:szCs w:val="20"/>
        </w:rPr>
        <w:t>Signature</w:t>
      </w:r>
      <w:r w:rsidRPr="00EA5142">
        <w:rPr>
          <w:rFonts w:ascii="Century Gothic" w:hAnsi="Century Gothic"/>
          <w:szCs w:val="20"/>
        </w:rPr>
        <w:t>)</w:t>
      </w:r>
    </w:p>
    <w:p w:rsidR="00D53684" w:rsidRDefault="001664EA" w:rsidP="001664EA"/>
    <w:sectPr w:rsidR="00D53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C445D"/>
    <w:multiLevelType w:val="hybridMultilevel"/>
    <w:tmpl w:val="C458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12BD7"/>
    <w:multiLevelType w:val="hybridMultilevel"/>
    <w:tmpl w:val="462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62DB0"/>
    <w:multiLevelType w:val="hybridMultilevel"/>
    <w:tmpl w:val="FBD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A"/>
    <w:rsid w:val="0013343A"/>
    <w:rsid w:val="001664EA"/>
    <w:rsid w:val="00253D99"/>
    <w:rsid w:val="009C2A75"/>
    <w:rsid w:val="00A35F03"/>
    <w:rsid w:val="00DE70B3"/>
    <w:rsid w:val="00E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A"/>
    <w:pPr>
      <w:spacing w:after="24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4EA"/>
    <w:rPr>
      <w:color w:val="0000FF"/>
      <w:u w:val="single"/>
    </w:rPr>
  </w:style>
  <w:style w:type="paragraph" w:styleId="ListParagraph">
    <w:name w:val="List Paragraph"/>
    <w:aliases w:val="Heading2"/>
    <w:basedOn w:val="Normal"/>
    <w:link w:val="ListParagraphChar"/>
    <w:uiPriority w:val="34"/>
    <w:qFormat/>
    <w:rsid w:val="001664E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Heading2 Char"/>
    <w:link w:val="ListParagraph"/>
    <w:uiPriority w:val="34"/>
    <w:rsid w:val="001664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EA"/>
    <w:pPr>
      <w:spacing w:after="24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64EA"/>
    <w:rPr>
      <w:color w:val="0000FF"/>
      <w:u w:val="single"/>
    </w:rPr>
  </w:style>
  <w:style w:type="paragraph" w:styleId="ListParagraph">
    <w:name w:val="List Paragraph"/>
    <w:aliases w:val="Heading2"/>
    <w:basedOn w:val="Normal"/>
    <w:link w:val="ListParagraphChar"/>
    <w:uiPriority w:val="34"/>
    <w:qFormat/>
    <w:rsid w:val="001664E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Heading2 Char"/>
    <w:link w:val="ListParagraph"/>
    <w:uiPriority w:val="34"/>
    <w:rsid w:val="00166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Oakland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Scott</dc:creator>
  <cp:lastModifiedBy>Kim, Scott</cp:lastModifiedBy>
  <cp:revision>1</cp:revision>
  <dcterms:created xsi:type="dcterms:W3CDTF">2015-11-12T22:36:00Z</dcterms:created>
  <dcterms:modified xsi:type="dcterms:W3CDTF">2015-11-12T22:37:00Z</dcterms:modified>
</cp:coreProperties>
</file>